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left="0.52001953125" w:firstLine="0"/>
        <w:jc w:val="right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</w:rPr>
        <w:drawing>
          <wp:inline distB="19050" distT="19050" distL="19050" distR="19050">
            <wp:extent cx="1885950" cy="104752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0475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Réttindaráðsfundur 25. febrúar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Á fundinum voru: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3. bekkur:Emilía Björt, Elín Helga, Sigurjón Óli og Sigurður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4. bekkur: Þorgrímur, Óskar, Saga og Mattea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5. bekkur: Stefanía, Irma, Súsanna og Herdís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6. bekkur: Ellý, Emilía Heba, Svandís Birta og Magnús Thor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7. bekkur: Kamilla, Guðný, Vida Von og Sara, fjarverandi: Sólveig Lea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Kennarar: Hulda Kristín og Elsa Rut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Ritari: Hulda Kristín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Viðfangsefni: Hugmyndakassi kom frá 6. bekk, fórum yfir þær hugmyndir sem voru í kassanum og ræddum þær sem við komumst yfir.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Hugmyndir úr hugmyndakassa: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Lengri matartíma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nemendum finnst þess ekki þurfa því þá lengist dagurinn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Hafa aldrei fisk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óraunhæft að það verði aldrei fiskur en nemendur í ráðinu nefna nýja fiskrétti, ekki alltaf sömu tegundina eða sama réttinn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Gat á miðstigi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6. bekkur vill gat og vera þá lengur yfir daginn, 5. og 7. bekkur ekki strax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Hafa leiklistartíma: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spurning með að hafa í vali svipað og kór?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 hafa síma í vasa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skiptar skoðanir, flestir vilja það ekki.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Klakavél á gangana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fá í sínar stofur, nemendur spenntir fyrir klakavél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Fleiri sófa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fá inn í stofur,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Fá handbolta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fjölbreyttari bolta í stofurnar til útláns í útivist og koma upp lánakerfi þannig að boltarnir skili sér.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Stelpu og stráka klósett: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Ís og pizza á föstudögum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góð hugmynd en við höldum að þetta verði ekki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 hafa tyggjó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myndu vilja en ræddum sóðaskapinn sem verður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Bíómynd alltaf í lok tíma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ekki spennt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Hafa vöfflur á mánudögum og föstudögum: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Hafa stelpu og stráka stofu: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Pásu á milli tíma á miðstigi: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Sparinesti alltaf á föstudögum: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 fara heim í mat: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Pizza á hverjum degi: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Fjölbreyttari morgunmat: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Engin skóli á mánudögum: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Hafa hoppubelg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Hafa rennibraut niður stóru brekkuna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Það sem nemendum fannst standa upp úr af þeim hugmyndum sem komu í kassann voru: rennibraut í brekku og leiklistartíma, fjölbreyttari/betri fisk.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Fundi slitið kl. 9:57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d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3C5F2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3C5F2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3C5F2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C5F2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3C5F2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C5F2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C5F2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C5F21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3C5F2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3C5F2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3C5F2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3C5F21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3C5F2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3C5F2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3C5F2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3C5F2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3C5F2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3C5F21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3C5F2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C5F21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3C5F21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uduZtOqubcJHlfe5nSA+9c43yQ==">CgMxLjA4AHIhMWZpdUFQTTZ4Y1BLNkxDZ1h3QThWcjBXbXo4bGUzWHJ6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2026-02-25T09:34:00Z</dcterms:created>
  <dc:creator>Hulda Kristín Haraldsdóttir - umsjónarkennari/Sérkennari</dc:creator>
</cp:coreProperties>
</file>